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D37" w:rsidRDefault="00627AFA" w:rsidP="00AF51FF">
      <w:pPr>
        <w:pStyle w:val="Bodytext20"/>
        <w:shd w:val="clear" w:color="auto" w:fill="auto"/>
        <w:spacing w:line="360" w:lineRule="auto"/>
        <w:ind w:firstLine="0"/>
        <w:rPr>
          <w:sz w:val="26"/>
          <w:szCs w:val="26"/>
        </w:rPr>
      </w:pPr>
      <w:r>
        <w:rPr>
          <w:sz w:val="26"/>
          <w:szCs w:val="26"/>
          <w:lang w:val="en-US"/>
        </w:rPr>
        <w:t xml:space="preserve">   </w:t>
      </w:r>
      <w:r w:rsidR="00D8151C" w:rsidRPr="00AF51FF">
        <w:rPr>
          <w:sz w:val="26"/>
          <w:szCs w:val="26"/>
        </w:rPr>
        <w:t>UBND HUYỆN THANH OAI</w:t>
      </w:r>
      <w:r w:rsidR="00D8151C">
        <w:rPr>
          <w:sz w:val="28"/>
          <w:szCs w:val="28"/>
        </w:rPr>
        <w:t xml:space="preserve"> </w:t>
      </w:r>
      <w:r w:rsidR="00AF51FF">
        <w:rPr>
          <w:sz w:val="28"/>
          <w:szCs w:val="28"/>
          <w:lang w:val="en-US"/>
        </w:rPr>
        <w:t xml:space="preserve">    </w:t>
      </w:r>
      <w:r w:rsidR="00EF2397">
        <w:rPr>
          <w:sz w:val="28"/>
          <w:szCs w:val="28"/>
          <w:lang w:val="en-US"/>
        </w:rPr>
        <w:t xml:space="preserve"> </w:t>
      </w:r>
      <w:r w:rsidR="000A79F6">
        <w:rPr>
          <w:sz w:val="28"/>
          <w:szCs w:val="28"/>
          <w:lang w:val="en-US"/>
        </w:rPr>
        <w:t xml:space="preserve">     </w:t>
      </w:r>
      <w:r w:rsidR="00D8151C">
        <w:rPr>
          <w:b/>
          <w:bCs/>
          <w:sz w:val="26"/>
          <w:szCs w:val="26"/>
        </w:rPr>
        <w:t>CỘNG HÒA XÃ HỘI CHỦ NGHĨA VIỆT NAM</w:t>
      </w:r>
    </w:p>
    <w:p w:rsidR="00C14D37" w:rsidRDefault="000A79F6" w:rsidP="00AF51FF">
      <w:pPr>
        <w:pStyle w:val="Bodytext20"/>
        <w:shd w:val="clear" w:color="auto" w:fill="auto"/>
        <w:tabs>
          <w:tab w:val="left" w:pos="5220"/>
        </w:tabs>
        <w:spacing w:line="360" w:lineRule="auto"/>
        <w:ind w:firstLine="0"/>
        <w:rPr>
          <w:sz w:val="26"/>
          <w:szCs w:val="26"/>
        </w:rPr>
      </w:pPr>
      <w:r>
        <w:rPr>
          <w:b/>
          <w:bCs/>
          <w:noProof/>
          <w:sz w:val="26"/>
          <w:szCs w:val="26"/>
          <w:lang w:val="en-US" w:eastAsia="en-US" w:bidi="ar-SA"/>
        </w:rPr>
        <mc:AlternateContent>
          <mc:Choice Requires="wps">
            <w:drawing>
              <wp:anchor distT="0" distB="0" distL="114300" distR="114300" simplePos="0" relativeHeight="251662336" behindDoc="0" locked="0" layoutInCell="1" allowOverlap="1" wp14:anchorId="6D164F94" wp14:editId="0BF7C818">
                <wp:simplePos x="0" y="0"/>
                <wp:positionH relativeFrom="column">
                  <wp:posOffset>3251834</wp:posOffset>
                </wp:positionH>
                <wp:positionV relativeFrom="paragraph">
                  <wp:posOffset>224154</wp:posOffset>
                </wp:positionV>
                <wp:extent cx="21240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614009"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05pt,17.65pt" to="423.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savQEAAMEDAAAOAAAAZHJzL2Uyb0RvYy54bWysU8uOEzEQvCPxD5bvZCYRL40y2UNWcEEQ&#10;sSx3r6edsbDdVtvk8fe0PcmAeEirFRdrbFdVd5V71jcn78QBKFkMvVwuWikgaBxs2Pfy/su7F2+l&#10;SFmFQTkM0MszJHmzef5sfYwdrHBENwAJFgmpO8ZejjnHrmmSHsGrtMAIgS8NkleZt7RvBlJHVveu&#10;WbXt6+aINERCDSnx6e10KTdV3xjQ+ZMxCbJwveTecl2prg9lbTZr1e1JxdHqSxvqCV14ZQMXnaVu&#10;VVbiO9k/pLzVhAlNXmj0DRpjNVQP7GbZ/ubmblQRqhcOJ8U5pvT/ZPXHw46EHfjtpAjK8xPdZVJ2&#10;P2axxRA4QCSxLDkdY+oYvg07uuxS3FExfTLkhXE2fi0y5YSNiVNN+TynDKcsNB+ulquX7ZtXUujr&#10;XTNJFGKklN8DelE+eulsKAGoTh0+pMxlGXqF8Ka0NDVRv/LZQQG78BkMm+JiUzt1nGDrSBwUD8Lw&#10;rRpirYosFGOdm0ltLflP0gVbaFBH7LHEGV0rYsgz0duA9Leq+XRt1Uz4q+vJa7H9gMO5PkmNg+ek&#10;pnSZ6TKIv+4r/eeft/kBAAD//wMAUEsDBBQABgAIAAAAIQA6dsEr3AAAAAkBAAAPAAAAZHJzL2Rv&#10;d25yZXYueG1sTI/BTsMwDIbvSHuHyJO4saQbLVNpOm2TEGc2Lru5jWkrGqdrsq28PUEc4Gj70+/v&#10;LzaT7cWVRt851pAsFAji2pmOGw3vx5eHNQgfkA32jknDF3nYlLO7AnPjbvxG10NoRAxhn6OGNoQh&#10;l9LXLVn0CzcQx9uHGy2GOI6NNCPeYrjt5VKpTFrsOH5ocaB9S/Xn4WI1HF+tmqrQ7YnPT2p72qUZ&#10;n1Kt7+fT9hlEoCn8wfCjH9WhjE6Vu7DxoteQJsskohpW6QpEBNaPWQai+l3IspD/G5TfAAAA//8D&#10;AFBLAQItABQABgAIAAAAIQC2gziS/gAAAOEBAAATAAAAAAAAAAAAAAAAAAAAAABbQ29udGVudF9U&#10;eXBlc10ueG1sUEsBAi0AFAAGAAgAAAAhADj9If/WAAAAlAEAAAsAAAAAAAAAAAAAAAAALwEAAF9y&#10;ZWxzLy5yZWxzUEsBAi0AFAAGAAgAAAAhAIUYuxq9AQAAwQMAAA4AAAAAAAAAAAAAAAAALgIAAGRy&#10;cy9lMm9Eb2MueG1sUEsBAi0AFAAGAAgAAAAhADp2wSvcAAAACQEAAA8AAAAAAAAAAAAAAAAAFwQA&#10;AGRycy9kb3ducmV2LnhtbFBLBQYAAAAABAAEAPMAAAAgBQAAAAA=&#10;" strokecolor="black [3200]" strokeweight=".5pt">
                <v:stroke joinstyle="miter"/>
              </v:line>
            </w:pict>
          </mc:Fallback>
        </mc:AlternateContent>
      </w:r>
      <w:r w:rsidR="00AF51FF">
        <w:rPr>
          <w:b/>
          <w:bCs/>
          <w:noProof/>
          <w:sz w:val="26"/>
          <w:szCs w:val="26"/>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357505</wp:posOffset>
                </wp:positionH>
                <wp:positionV relativeFrom="paragraph">
                  <wp:posOffset>214630</wp:posOffset>
                </wp:positionV>
                <wp:extent cx="1571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8F7FD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15pt,16.9pt" to="151.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fyUtQEAALcDAAAOAAAAZHJzL2Uyb0RvYy54bWysU8tu2zAQvBfoPxC8x3oASQrBcg4OmkvR&#10;Gkn7AQy1tIjwhSVryX/fJW0rRVsURZELxSVnZneWq/XdbA07AEbtXc+bVc0ZOOkH7fY9//b149UH&#10;zmISbhDGO+j5ESK/27x/t55CB60fvRkAGYm42E2h52NKoauqKEewIq58AEeXyqMViULcVwOKidSt&#10;qdq6vqkmj0NALyFGOr0/XfJN0VcKZPqiVITETM+ptlRWLOtzXqvNWnR7FGHU8lyG+I8qrNCOki5S&#10;9yIJ9h31b1JWS/TRq7SS3lZeKS2heCA3Tf2Lm6dRBCheqDkxLG2KbycrPx92yPTQ85YzJyw90VNC&#10;ofdjYlvvHDXQI2tzn6YQO4Jv3Q7PUQw7zKZnhTZ/yQ6bS2+PS29hTkzSYXN929y015zJy131SgwY&#10;0wN4y/Km50a7bFt04vApJkpG0AuEglzIKXXZpaOBDDbuERRZyckKuwwRbA2yg6DnH16abIO0CjJT&#10;lDZmIdV/J52xmQZlsP6VuKBLRu/SQrTaefxT1jRfSlUn/MX1yWu2/eyHY3mI0g6ajuLsPMl5/H6O&#10;C/31f9v8AAAA//8DAFBLAwQUAAYACAAAACEAbM6MOdwAAAAIAQAADwAAAGRycy9kb3ducmV2Lnht&#10;bEyPzU7DMBCE70i8g7VI3KhDIyIU4lRVJYS4IJrC3Y23Tlr/RLaThrdnKw70trszmv2mWs3WsAlD&#10;7L0T8LjIgKFrveqdFvC1e314BhaTdEoa71DAD0ZY1bc3lSyVP7stTk3SjEJcLKWALqWh5Dy2HVoZ&#10;F35AR9rBBysTrUFzFeSZwq3hyywruJW9ow+dHHDTYXtqRivAvIfpW2/0Oo5v26I5fh6WH7tJiPu7&#10;ef0CLOGc/s1wwSd0qIlp70enIjMCnoqcnALynBqQnmeXYf934HXFrwvUvwAAAP//AwBQSwECLQAU&#10;AAYACAAAACEAtoM4kv4AAADhAQAAEwAAAAAAAAAAAAAAAAAAAAAAW0NvbnRlbnRfVHlwZXNdLnht&#10;bFBLAQItABQABgAIAAAAIQA4/SH/1gAAAJQBAAALAAAAAAAAAAAAAAAAAC8BAABfcmVscy8ucmVs&#10;c1BLAQItABQABgAIAAAAIQC8mfyUtQEAALcDAAAOAAAAAAAAAAAAAAAAAC4CAABkcnMvZTJvRG9j&#10;LnhtbFBLAQItABQABgAIAAAAIQBszow53AAAAAgBAAAPAAAAAAAAAAAAAAAAAA8EAABkcnMvZG93&#10;bnJldi54bWxQSwUGAAAAAAQABADzAAAAGAUAAAAA&#10;" strokecolor="black [3200]" strokeweight=".5pt">
                <v:stroke joinstyle="miter"/>
              </v:line>
            </w:pict>
          </mc:Fallback>
        </mc:AlternateContent>
      </w:r>
      <w:r w:rsidR="00AF51FF">
        <w:rPr>
          <w:b/>
          <w:bCs/>
          <w:sz w:val="26"/>
          <w:szCs w:val="26"/>
          <w:lang w:val="en-US"/>
        </w:rPr>
        <w:t xml:space="preserve"> </w:t>
      </w:r>
      <w:r w:rsidR="00EF2397">
        <w:rPr>
          <w:b/>
          <w:bCs/>
          <w:sz w:val="26"/>
          <w:szCs w:val="26"/>
          <w:lang w:val="en-US"/>
        </w:rPr>
        <w:t xml:space="preserve">TRƯỜNG THCS </w:t>
      </w:r>
      <w:r>
        <w:rPr>
          <w:b/>
          <w:bCs/>
          <w:sz w:val="26"/>
          <w:szCs w:val="26"/>
          <w:lang w:val="en-US"/>
        </w:rPr>
        <w:t>BÌNH MINH</w:t>
      </w:r>
      <w:r w:rsidR="00EF2397">
        <w:rPr>
          <w:b/>
          <w:bCs/>
          <w:sz w:val="26"/>
          <w:szCs w:val="26"/>
        </w:rPr>
        <w:t xml:space="preserve">                       </w:t>
      </w:r>
      <w:r w:rsidR="00D8151C" w:rsidRPr="000A79F6">
        <w:rPr>
          <w:b/>
          <w:bCs/>
          <w:sz w:val="28"/>
          <w:szCs w:val="28"/>
        </w:rPr>
        <w:t>Độc lập - Tự do - Hạnh phúc</w:t>
      </w:r>
    </w:p>
    <w:p w:rsidR="00C14D37" w:rsidRPr="00626E85" w:rsidRDefault="00AF51FF" w:rsidP="00627AFA">
      <w:pPr>
        <w:pStyle w:val="Bodytext20"/>
        <w:shd w:val="clear" w:color="auto" w:fill="auto"/>
        <w:tabs>
          <w:tab w:val="left" w:pos="3852"/>
        </w:tabs>
        <w:spacing w:before="120" w:line="360" w:lineRule="auto"/>
        <w:ind w:right="180" w:firstLine="0"/>
        <w:jc w:val="center"/>
        <w:rPr>
          <w:sz w:val="26"/>
          <w:szCs w:val="26"/>
        </w:rPr>
      </w:pPr>
      <w:r>
        <w:rPr>
          <w:sz w:val="28"/>
          <w:szCs w:val="28"/>
          <w:lang w:val="en-US"/>
        </w:rPr>
        <w:t xml:space="preserve">   </w:t>
      </w:r>
      <w:r w:rsidR="00626E85">
        <w:rPr>
          <w:sz w:val="28"/>
          <w:szCs w:val="28"/>
        </w:rPr>
        <w:t>Số</w:t>
      </w:r>
      <w:r w:rsidR="00D8151C">
        <w:rPr>
          <w:sz w:val="28"/>
          <w:szCs w:val="28"/>
        </w:rPr>
        <w:t xml:space="preserve">: </w:t>
      </w:r>
      <w:r w:rsidR="00626E85" w:rsidRPr="00626E85">
        <w:rPr>
          <w:bCs/>
          <w:sz w:val="26"/>
          <w:szCs w:val="26"/>
          <w:lang w:val="en-US"/>
        </w:rPr>
        <w:t>84</w:t>
      </w:r>
      <w:r w:rsidR="00D8151C">
        <w:rPr>
          <w:sz w:val="28"/>
          <w:szCs w:val="28"/>
        </w:rPr>
        <w:t>/</w:t>
      </w:r>
      <w:r w:rsidR="00EF2397">
        <w:rPr>
          <w:sz w:val="28"/>
          <w:szCs w:val="28"/>
          <w:lang w:val="en-US"/>
        </w:rPr>
        <w:t>KH-THCS</w:t>
      </w:r>
      <w:r w:rsidR="000A79F6">
        <w:rPr>
          <w:sz w:val="28"/>
          <w:szCs w:val="28"/>
          <w:lang w:val="en-US"/>
        </w:rPr>
        <w:t>BM</w:t>
      </w:r>
      <w:r w:rsidR="00D8151C">
        <w:rPr>
          <w:sz w:val="28"/>
          <w:szCs w:val="28"/>
        </w:rPr>
        <w:tab/>
      </w:r>
      <w:r w:rsidRPr="00626E85">
        <w:rPr>
          <w:sz w:val="28"/>
          <w:szCs w:val="28"/>
          <w:lang w:val="en-US"/>
        </w:rPr>
        <w:t xml:space="preserve">           </w:t>
      </w:r>
      <w:r w:rsidR="000A79F6" w:rsidRPr="00626E85">
        <w:rPr>
          <w:sz w:val="26"/>
          <w:szCs w:val="26"/>
          <w:lang w:val="en-US"/>
        </w:rPr>
        <w:t>Bình Minh</w:t>
      </w:r>
      <w:r w:rsidR="00D8151C" w:rsidRPr="00626E85">
        <w:rPr>
          <w:iCs/>
          <w:sz w:val="26"/>
          <w:szCs w:val="26"/>
        </w:rPr>
        <w:t xml:space="preserve">, ngày </w:t>
      </w:r>
      <w:r w:rsidR="00626E85">
        <w:rPr>
          <w:iCs/>
          <w:sz w:val="26"/>
          <w:szCs w:val="26"/>
          <w:lang w:val="en-US"/>
        </w:rPr>
        <w:t>26</w:t>
      </w:r>
      <w:r w:rsidR="00D8151C" w:rsidRPr="00626E85">
        <w:rPr>
          <w:iCs/>
          <w:sz w:val="26"/>
          <w:szCs w:val="26"/>
        </w:rPr>
        <w:t xml:space="preserve"> tháng 7 năm 2022</w:t>
      </w:r>
    </w:p>
    <w:p w:rsidR="00EF2397" w:rsidRDefault="00EF2397" w:rsidP="00627AFA">
      <w:pPr>
        <w:pStyle w:val="BodyText"/>
        <w:shd w:val="clear" w:color="auto" w:fill="auto"/>
        <w:spacing w:before="120" w:line="360" w:lineRule="auto"/>
        <w:ind w:left="1260" w:firstLine="0"/>
      </w:pPr>
    </w:p>
    <w:p w:rsidR="00EF2397" w:rsidRPr="00EF2397" w:rsidRDefault="00EF2397" w:rsidP="00AF51FF">
      <w:pPr>
        <w:pStyle w:val="BodyText"/>
        <w:shd w:val="clear" w:color="auto" w:fill="auto"/>
        <w:spacing w:line="360" w:lineRule="auto"/>
        <w:ind w:firstLine="0"/>
        <w:jc w:val="center"/>
        <w:rPr>
          <w:b/>
          <w:lang w:val="en-US"/>
        </w:rPr>
      </w:pPr>
      <w:r w:rsidRPr="00EF2397">
        <w:rPr>
          <w:b/>
          <w:lang w:val="en-US"/>
        </w:rPr>
        <w:t>KẾ HOẠCH</w:t>
      </w:r>
    </w:p>
    <w:p w:rsidR="00627AFA" w:rsidRDefault="00627AFA" w:rsidP="00AF51FF">
      <w:pPr>
        <w:pStyle w:val="BodyText"/>
        <w:shd w:val="clear" w:color="auto" w:fill="auto"/>
        <w:spacing w:line="360" w:lineRule="auto"/>
        <w:ind w:firstLine="720"/>
        <w:jc w:val="center"/>
        <w:rPr>
          <w:b/>
          <w:lang w:val="en-US"/>
        </w:rPr>
      </w:pPr>
      <w:r>
        <w:rPr>
          <w:b/>
          <w:lang w:val="en-US"/>
        </w:rPr>
        <w:t xml:space="preserve"> Triển khai các hoạt động hưởng ứng ngày toàn dân phòng, </w:t>
      </w:r>
    </w:p>
    <w:p w:rsidR="00EF2397" w:rsidRDefault="00627AFA" w:rsidP="00AF51FF">
      <w:pPr>
        <w:pStyle w:val="BodyText"/>
        <w:shd w:val="clear" w:color="auto" w:fill="auto"/>
        <w:spacing w:line="360" w:lineRule="auto"/>
        <w:ind w:firstLine="720"/>
        <w:jc w:val="center"/>
        <w:rPr>
          <w:b/>
          <w:lang w:val="en-US"/>
        </w:rPr>
      </w:pPr>
      <w:r>
        <w:rPr>
          <w:b/>
          <w:lang w:val="en-US"/>
        </w:rPr>
        <w:t xml:space="preserve">chống mua bán người 30/7 </w:t>
      </w:r>
    </w:p>
    <w:p w:rsidR="000A79F6" w:rsidRPr="00EF2397" w:rsidRDefault="000A79F6" w:rsidP="00AF51FF">
      <w:pPr>
        <w:pStyle w:val="BodyText"/>
        <w:shd w:val="clear" w:color="auto" w:fill="auto"/>
        <w:spacing w:line="360" w:lineRule="auto"/>
        <w:ind w:firstLine="720"/>
        <w:jc w:val="center"/>
        <w:rPr>
          <w:b/>
          <w:lang w:val="en-US"/>
        </w:rPr>
      </w:pPr>
    </w:p>
    <w:p w:rsidR="00C14D37" w:rsidRPr="000A79F6" w:rsidRDefault="000A79F6" w:rsidP="00AF51FF">
      <w:pPr>
        <w:pStyle w:val="BodyText"/>
        <w:shd w:val="clear" w:color="auto" w:fill="auto"/>
        <w:spacing w:line="360" w:lineRule="auto"/>
        <w:ind w:firstLine="567"/>
        <w:jc w:val="both"/>
        <w:rPr>
          <w:lang w:val="en-US"/>
        </w:rPr>
      </w:pPr>
      <w:r>
        <w:tab/>
      </w:r>
      <w:r w:rsidR="00627AFA">
        <w:rPr>
          <w:lang w:val="en-US"/>
        </w:rPr>
        <w:t>Căn cứ</w:t>
      </w:r>
      <w:r w:rsidR="00D8151C">
        <w:t xml:space="preserve"> Kế hoạch số 195/KH-</w:t>
      </w:r>
      <w:r w:rsidR="00C875F1">
        <w:t>UBND</w:t>
      </w:r>
      <w:r w:rsidR="00D8151C">
        <w:t xml:space="preserve"> ngày 12/7/2022 của </w:t>
      </w:r>
      <w:r w:rsidR="00C875F1">
        <w:t>UBND</w:t>
      </w:r>
      <w:r w:rsidR="00D8151C">
        <w:t xml:space="preserve"> thành phố Hà Nội; Công văn số: 2109/SGDĐT-CTTT-KHCN của Sở Giáo dục và Đào tạo Hà Nội ngày 20/7/2022 về việc triến khai các hoạt động hưởng ứng Ngày toàn dân </w:t>
      </w:r>
      <w:r w:rsidR="00C875F1">
        <w:t>phòng, chống mua bán người 30/7</w:t>
      </w:r>
      <w:r>
        <w:rPr>
          <w:lang w:val="en-US"/>
        </w:rPr>
        <w:t>,</w:t>
      </w:r>
    </w:p>
    <w:p w:rsidR="00C875F1" w:rsidRPr="00C875F1" w:rsidRDefault="000A79F6" w:rsidP="00AF51FF">
      <w:pPr>
        <w:pStyle w:val="BodyText"/>
        <w:shd w:val="clear" w:color="auto" w:fill="auto"/>
        <w:spacing w:line="360" w:lineRule="auto"/>
        <w:ind w:firstLine="567"/>
        <w:jc w:val="both"/>
        <w:rPr>
          <w:lang w:val="en-US"/>
        </w:rPr>
      </w:pPr>
      <w:r>
        <w:rPr>
          <w:lang w:val="en-US"/>
        </w:rPr>
        <w:tab/>
      </w:r>
      <w:r w:rsidR="00EF2397">
        <w:rPr>
          <w:lang w:val="en-US"/>
        </w:rPr>
        <w:t>Thực hiện Công văn 655/GDĐT ngày 21 tháng 7 năm 2022 của Phòng GDĐT Thanh Oai về việc triển khai các hoạt động hưởng ứng ngày toàn dân phòng, chống mua bán người 30/7</w:t>
      </w:r>
      <w:r>
        <w:rPr>
          <w:lang w:val="en-US"/>
        </w:rPr>
        <w:t>,</w:t>
      </w:r>
    </w:p>
    <w:p w:rsidR="00EF2397" w:rsidRDefault="000A79F6" w:rsidP="00AF51FF">
      <w:pPr>
        <w:pStyle w:val="BodyText"/>
        <w:shd w:val="clear" w:color="auto" w:fill="auto"/>
        <w:spacing w:line="360" w:lineRule="auto"/>
        <w:ind w:firstLine="567"/>
        <w:jc w:val="both"/>
        <w:rPr>
          <w:lang w:val="en-US"/>
        </w:rPr>
      </w:pPr>
      <w:r>
        <w:rPr>
          <w:lang w:val="en-US"/>
        </w:rPr>
        <w:tab/>
      </w:r>
      <w:r w:rsidR="00EF2397">
        <w:rPr>
          <w:lang w:val="en-US"/>
        </w:rPr>
        <w:t xml:space="preserve">Trường THCS </w:t>
      </w:r>
      <w:r>
        <w:rPr>
          <w:lang w:val="en-US"/>
        </w:rPr>
        <w:t>Bình Minh</w:t>
      </w:r>
      <w:r w:rsidR="00EF2397">
        <w:rPr>
          <w:lang w:val="en-US"/>
        </w:rPr>
        <w:t xml:space="preserve"> xây dựng Kế hoạch triển khai các hoạt động hưởng ứng ngày toàn dân phòng, chống mua bán người như sau:</w:t>
      </w:r>
    </w:p>
    <w:p w:rsidR="00EF2397" w:rsidRPr="00EF2397" w:rsidRDefault="000A79F6" w:rsidP="00AF51FF">
      <w:pPr>
        <w:pStyle w:val="BodyText"/>
        <w:shd w:val="clear" w:color="auto" w:fill="auto"/>
        <w:spacing w:line="360" w:lineRule="auto"/>
        <w:jc w:val="both"/>
        <w:rPr>
          <w:b/>
        </w:rPr>
      </w:pPr>
      <w:r>
        <w:rPr>
          <w:b/>
        </w:rPr>
        <w:tab/>
      </w:r>
      <w:r w:rsidR="00EF2397" w:rsidRPr="00EF2397">
        <w:rPr>
          <w:b/>
        </w:rPr>
        <w:t xml:space="preserve">I. MỤC TIÊU, YÊU CẦU </w:t>
      </w:r>
    </w:p>
    <w:p w:rsidR="00EF2397" w:rsidRDefault="000A79F6" w:rsidP="00AF51FF">
      <w:pPr>
        <w:pStyle w:val="BodyText"/>
        <w:shd w:val="clear" w:color="auto" w:fill="auto"/>
        <w:spacing w:line="360" w:lineRule="auto"/>
        <w:jc w:val="both"/>
      </w:pPr>
      <w:r>
        <w:tab/>
      </w:r>
      <w:r w:rsidR="00EF2397">
        <w:t>1. Phát huy sức mạnh của hệ thống chính trị, xác định rõ nhiệm vụ, trách nhiệm, nâng cao hiệu quả phối hợp giữa nhà trường, gia đình và xã hội trong việc  thực hiện đồng bộ các giải pháp để ngăn chặn, kiềm chế hoạt động của tội phạm mua bán người. Đẩy mạnh công tác phát hiện tội phạm mua bán người; thực hiện hiệu quả công tác tiếp nhận, xác định, giải cứu, bảo vệ và hỗ trợ nạn nhân bị mua bán, bảo đảm quyền và lợi ích của nạn nhân.</w:t>
      </w:r>
    </w:p>
    <w:p w:rsidR="00EF2397" w:rsidRDefault="000A79F6" w:rsidP="00AF51FF">
      <w:pPr>
        <w:pStyle w:val="BodyText"/>
        <w:shd w:val="clear" w:color="auto" w:fill="auto"/>
        <w:spacing w:line="360" w:lineRule="auto"/>
        <w:jc w:val="both"/>
      </w:pPr>
      <w:r>
        <w:tab/>
      </w:r>
      <w:r w:rsidR="00EF2397">
        <w:t>2. Bảo đảm 100% tố giác, tin báo về tội phạm, kiến nghị khởi tố liên quan được tiếp nhận, phân loại, tỷ lệ giải quyết đạt trên 90%; các vụ việc có dấu hiệu tội phạm mua bán người phải được thụ lý điều tra, xác minh, khi đủ căn cứ phải khởi tố vụ án hình sự để điều tra theo đúng quy định của pháp luật.</w:t>
      </w:r>
    </w:p>
    <w:p w:rsidR="005E39E1" w:rsidRPr="005E39E1" w:rsidRDefault="000A79F6" w:rsidP="00AF51FF">
      <w:pPr>
        <w:pStyle w:val="BodyText"/>
        <w:shd w:val="clear" w:color="auto" w:fill="auto"/>
        <w:spacing w:line="360" w:lineRule="auto"/>
        <w:jc w:val="both"/>
        <w:rPr>
          <w:b/>
        </w:rPr>
      </w:pPr>
      <w:r>
        <w:rPr>
          <w:b/>
        </w:rPr>
        <w:tab/>
      </w:r>
      <w:r w:rsidR="005E39E1" w:rsidRPr="005E39E1">
        <w:rPr>
          <w:b/>
        </w:rPr>
        <w:t>II. CÔNG TÁC TRỌNG TÂM</w:t>
      </w:r>
    </w:p>
    <w:p w:rsidR="001C21AA" w:rsidRDefault="005E39E1" w:rsidP="001C21AA">
      <w:pPr>
        <w:pStyle w:val="BodyText"/>
        <w:shd w:val="clear" w:color="auto" w:fill="auto"/>
        <w:spacing w:line="360" w:lineRule="auto"/>
        <w:jc w:val="both"/>
        <w:rPr>
          <w:b/>
        </w:rPr>
        <w:sectPr w:rsidR="001C21AA" w:rsidSect="000A79F6">
          <w:headerReference w:type="default" r:id="rId8"/>
          <w:pgSz w:w="11900" w:h="16840" w:code="9"/>
          <w:pgMar w:top="1134" w:right="1134" w:bottom="1134" w:left="1134" w:header="607" w:footer="1015" w:gutter="0"/>
          <w:pgNumType w:start="1"/>
          <w:cols w:space="720"/>
          <w:noEndnote/>
          <w:docGrid w:linePitch="360"/>
        </w:sectPr>
      </w:pPr>
      <w:r w:rsidRPr="005E39E1">
        <w:rPr>
          <w:b/>
        </w:rPr>
        <w:t xml:space="preserve"> </w:t>
      </w:r>
      <w:r w:rsidR="000A79F6">
        <w:rPr>
          <w:b/>
        </w:rPr>
        <w:tab/>
      </w:r>
      <w:r w:rsidRPr="005E39E1">
        <w:rPr>
          <w:b/>
        </w:rPr>
        <w:t xml:space="preserve">1. Công tác tham mưu, chỉ đạo </w:t>
      </w:r>
    </w:p>
    <w:p w:rsidR="005E39E1" w:rsidRPr="005E39E1" w:rsidRDefault="005E39E1" w:rsidP="00626E85">
      <w:pPr>
        <w:pStyle w:val="BodyText"/>
        <w:shd w:val="clear" w:color="auto" w:fill="auto"/>
        <w:spacing w:line="360" w:lineRule="auto"/>
        <w:ind w:firstLine="720"/>
        <w:jc w:val="both"/>
        <w:rPr>
          <w:b/>
        </w:rPr>
      </w:pPr>
      <w:r w:rsidRPr="005E39E1">
        <w:rPr>
          <w:b/>
        </w:rPr>
        <w:lastRenderedPageBreak/>
        <w:t xml:space="preserve">1.1. Nội dung hoạt động </w:t>
      </w:r>
    </w:p>
    <w:p w:rsidR="005E39E1" w:rsidRDefault="000A79F6" w:rsidP="00AF51FF">
      <w:pPr>
        <w:pStyle w:val="BodyText"/>
        <w:shd w:val="clear" w:color="auto" w:fill="auto"/>
        <w:spacing w:line="360" w:lineRule="auto"/>
        <w:jc w:val="both"/>
      </w:pPr>
      <w:r>
        <w:tab/>
      </w:r>
      <w:r w:rsidR="005E39E1">
        <w:t>a) Chỉ đạo thực hiện có hiệu quả Quyết định số 193/QĐ-TTg ngày 09/02/2021 của Thủ tướng Chính phủ phê duyệt Chương trình phòng, chống mua bán người giai đoạn 2021</w:t>
      </w:r>
      <w:r w:rsidR="00627AFA">
        <w:rPr>
          <w:lang w:val="en-US"/>
        </w:rPr>
        <w:t xml:space="preserve"> </w:t>
      </w:r>
      <w:r w:rsidR="005E39E1">
        <w:t>-</w:t>
      </w:r>
      <w:r w:rsidR="00627AFA">
        <w:rPr>
          <w:lang w:val="en-US"/>
        </w:rPr>
        <w:t xml:space="preserve"> </w:t>
      </w:r>
      <w:r w:rsidR="005E39E1">
        <w:t xml:space="preserve">2025 và định hướng đến năm 2030 gắn với thực hiện Kết luận số 05-KL/TW ngày 15/7/2016 của Ban Bí thư, Chỉ thị số 48-CT/TW ngày 22/10/2010, của Bộ Chính trị về tăng cường sự lãnh đạo của Đảng đối với công tác phòng, chống tội phạm (PCTP) trong tình hình mới và các Nghị quyết của Quốc hội về công tác PCTP. </w:t>
      </w:r>
    </w:p>
    <w:p w:rsidR="005E39E1" w:rsidRDefault="000A79F6" w:rsidP="00AF51FF">
      <w:pPr>
        <w:pStyle w:val="BodyText"/>
        <w:shd w:val="clear" w:color="auto" w:fill="auto"/>
        <w:spacing w:line="360" w:lineRule="auto"/>
        <w:jc w:val="both"/>
      </w:pPr>
      <w:r>
        <w:tab/>
      </w:r>
      <w:r w:rsidR="005E39E1">
        <w:t>b) Tham mưu triển khai thực hiện Nghị quyết số 28/NQ-CP ngày 03/3/2021 của Chính phủ về Chiến lược quốc gia về bình đẳng giới giai đoạn 2021-2030. c) Triển khai các hoạt động hưởng ứng “Ngày toàn dân phòng, chống mua bán người” và “Ngày thế giới phòng, chống mua bán người 30/7”.</w:t>
      </w:r>
    </w:p>
    <w:p w:rsidR="005E39E1" w:rsidRPr="000A79F6" w:rsidRDefault="000A79F6" w:rsidP="00AF51FF">
      <w:pPr>
        <w:pStyle w:val="BodyText"/>
        <w:shd w:val="clear" w:color="auto" w:fill="auto"/>
        <w:spacing w:line="360" w:lineRule="auto"/>
        <w:jc w:val="both"/>
        <w:rPr>
          <w:b/>
        </w:rPr>
      </w:pPr>
      <w:r>
        <w:tab/>
      </w:r>
      <w:r w:rsidR="005E39E1" w:rsidRPr="000A79F6">
        <w:rPr>
          <w:b/>
        </w:rPr>
        <w:t xml:space="preserve">2. Công tác tuyên truyền, phòng ngừa tội phạm </w:t>
      </w:r>
    </w:p>
    <w:p w:rsidR="005E39E1" w:rsidRPr="000A79F6" w:rsidRDefault="000A79F6" w:rsidP="00AF51FF">
      <w:pPr>
        <w:pStyle w:val="BodyText"/>
        <w:shd w:val="clear" w:color="auto" w:fill="auto"/>
        <w:spacing w:line="360" w:lineRule="auto"/>
        <w:jc w:val="both"/>
        <w:rPr>
          <w:b/>
        </w:rPr>
      </w:pPr>
      <w:r w:rsidRPr="000A79F6">
        <w:rPr>
          <w:b/>
        </w:rPr>
        <w:tab/>
      </w:r>
      <w:r w:rsidR="005E39E1" w:rsidRPr="000A79F6">
        <w:rPr>
          <w:b/>
        </w:rPr>
        <w:t xml:space="preserve">2.1. Nội dung hoạt động </w:t>
      </w:r>
    </w:p>
    <w:p w:rsidR="00331C36" w:rsidRDefault="00331C36" w:rsidP="00AF51FF">
      <w:pPr>
        <w:pStyle w:val="BodyText"/>
        <w:numPr>
          <w:ilvl w:val="0"/>
          <w:numId w:val="2"/>
        </w:numPr>
        <w:shd w:val="clear" w:color="auto" w:fill="auto"/>
        <w:tabs>
          <w:tab w:val="left" w:pos="851"/>
          <w:tab w:val="left" w:pos="1779"/>
        </w:tabs>
        <w:spacing w:line="360" w:lineRule="auto"/>
        <w:ind w:firstLine="567"/>
        <w:jc w:val="both"/>
      </w:pPr>
      <w:r>
        <w:t>Tiếp tục tố chức quán tiệt và triến khai thực hiện hiệu quả các chủ trương, đường lối của Đảng, chính sách, pháp luật của Nhà nước về công tác phòng, chống tội phạm nói chung và phòng, chống mua bán người nói riêng, trọng tâm là Quyết định số 193/QD-TTg phê duyệt Chương trình phòng, chống mua bán người giai đoạn 2021-2025 và định hưóng đến năm 2030; Công văn số 873/BCĐ ngày 26/3/2021 của Ban Chỉ đạo 138/CP về việc hướng dẫn triển khai thực hiện Chuông trình; Kế hoạch 113/KH-UBND ngày 29/4/2021 của UBND Thành phố về triến khai thực hiện Chương trình phòng, chống mua bán người giai đoạn 2021-2025 và định hướng đến năm 2030 trên địa bàn Thành phố; Kế hoạch số 1395/KH-SGDĐT ngàỵ 19/5/2022 của Sở Giáo dục và Đào tạo về tuyên truyền công tác phòng, chống mua bán người ngành Giáo dục năm 2022; Kết luận số 13-KL/TW ngày 16/8/2021 của Bộ Chính trị về việc tiếp tục thực hiện Chỉ thị số 48-CT/TW ngày 22/10/2010 của Bộ Chính trị khóa X về tăng cường sự lãnh đạo của Đảng đối với công tác phòng, chống tội phạm trong tình hình mới; Luật phòng, chống mua bán người và các văn bản hướng dẫn thi hành.</w:t>
      </w:r>
    </w:p>
    <w:p w:rsidR="00331C36" w:rsidRDefault="00331C36" w:rsidP="00AF51FF">
      <w:pPr>
        <w:pStyle w:val="BodyText"/>
        <w:numPr>
          <w:ilvl w:val="0"/>
          <w:numId w:val="2"/>
        </w:numPr>
        <w:shd w:val="clear" w:color="auto" w:fill="auto"/>
        <w:tabs>
          <w:tab w:val="left" w:pos="851"/>
        </w:tabs>
        <w:spacing w:line="360" w:lineRule="auto"/>
        <w:ind w:firstLine="567"/>
        <w:jc w:val="both"/>
      </w:pPr>
      <w:r>
        <w:t xml:space="preserve">Tuyên truyền, truyền thông và phòng ngừa xã hội đối với tội phạm mua bán người; tuyên truyền nâng cao kiến thức, kỹ năng phòng, chống mua bán người cho đội ngũ cán bộ quản lý, nhà giáo, người lao động và học sinh, học viên, đặc biệt là ở các </w:t>
      </w:r>
      <w:r>
        <w:lastRenderedPageBreak/>
        <w:t>trường dân tộc nội trú, dân tộc bán trú.</w:t>
      </w:r>
    </w:p>
    <w:p w:rsidR="005E39E1" w:rsidRDefault="000A79F6" w:rsidP="00AF51FF">
      <w:pPr>
        <w:pStyle w:val="BodyText"/>
        <w:shd w:val="clear" w:color="auto" w:fill="auto"/>
        <w:spacing w:line="360" w:lineRule="auto"/>
        <w:ind w:firstLine="567"/>
        <w:jc w:val="both"/>
      </w:pPr>
      <w:r>
        <w:rPr>
          <w:lang w:val="en-US"/>
        </w:rPr>
        <w:t>c</w:t>
      </w:r>
      <w:r w:rsidR="005E39E1">
        <w:t xml:space="preserve">) Tập trung triển khai các hoạt động phòng ngừa xã hội, nhất là ở các </w:t>
      </w:r>
      <w:r w:rsidR="005E39E1">
        <w:rPr>
          <w:lang w:val="en-US"/>
        </w:rPr>
        <w:t xml:space="preserve">thôn, </w:t>
      </w:r>
      <w:r w:rsidR="005E39E1">
        <w:t xml:space="preserve"> tuyến trọng điểm; </w:t>
      </w:r>
      <w:r w:rsidR="005E39E1">
        <w:rPr>
          <w:lang w:val="en-US"/>
        </w:rPr>
        <w:t xml:space="preserve">phối hợp </w:t>
      </w:r>
      <w:r w:rsidR="005E39E1">
        <w:t xml:space="preserve">các tổ chức chính trị xã hội ở địa bàn cơ sở; tham mưu cho cấp ủy, chính quyền địa phương đẩy mạnh phong trào toàn dân tham gia phòng, chống mua bán người gắn với bảo vệ chủ quyền lãnh thổ, an ninh biên giới quốc gia và các chính sách phát triển kinh tế - xã hội. </w:t>
      </w:r>
    </w:p>
    <w:p w:rsidR="005E39E1" w:rsidRDefault="00331C36" w:rsidP="00AF51FF">
      <w:pPr>
        <w:pStyle w:val="BodyText"/>
        <w:shd w:val="clear" w:color="auto" w:fill="auto"/>
        <w:spacing w:line="360" w:lineRule="auto"/>
        <w:ind w:firstLine="567"/>
        <w:jc w:val="both"/>
      </w:pPr>
      <w:r>
        <w:rPr>
          <w:lang w:val="en-US"/>
        </w:rPr>
        <w:t xml:space="preserve"> </w:t>
      </w:r>
      <w:r w:rsidR="000A79F6">
        <w:rPr>
          <w:lang w:val="en-US"/>
        </w:rPr>
        <w:t>d</w:t>
      </w:r>
      <w:r w:rsidR="005E39E1">
        <w:t xml:space="preserve">) Tổ chức hoạt động truyền thông hưởng ứng “Ngày toàn dân phòng, chống mua bán người 30/7” theo Quyết định số 793/QĐ-TTg ngày 10/5/2016 của Thủ tướng Chính phủ và “Ngày thế giới phòng, chống mua bán người 30/7” phù hợp với tình hình thực tiễn tại địa phương. </w:t>
      </w:r>
    </w:p>
    <w:p w:rsidR="005E39E1" w:rsidRDefault="00331C36" w:rsidP="00AF51FF">
      <w:pPr>
        <w:pStyle w:val="BodyText"/>
        <w:shd w:val="clear" w:color="auto" w:fill="auto"/>
        <w:spacing w:line="360" w:lineRule="auto"/>
        <w:ind w:firstLine="567"/>
        <w:jc w:val="both"/>
      </w:pPr>
      <w:r>
        <w:rPr>
          <w:lang w:val="en-US"/>
        </w:rPr>
        <w:t xml:space="preserve"> </w:t>
      </w:r>
      <w:r w:rsidR="000A79F6">
        <w:rPr>
          <w:lang w:val="en-US"/>
        </w:rPr>
        <w:t>e</w:t>
      </w:r>
      <w:r w:rsidR="005E39E1">
        <w:t>) Phối hợp tổ chức các chiến dịch truyền thông phòng, chống mua bán người tại cộng đồng</w:t>
      </w:r>
      <w:r w:rsidR="005E39E1">
        <w:rPr>
          <w:lang w:val="en-US"/>
        </w:rPr>
        <w:t xml:space="preserve"> qua hệ thống mạng xã hội, nhóm ZALO, FACEBOOK trong thời gian học sinh nghỉ hè. Có biện pháp quản lý để đảm bảo 100% học sinh được nắm rõ các nội dung tuyên truyền.</w:t>
      </w:r>
      <w:r w:rsidR="005E39E1">
        <w:t xml:space="preserve"> </w:t>
      </w:r>
    </w:p>
    <w:p w:rsidR="005E39E1" w:rsidRDefault="00331C36" w:rsidP="00AF51FF">
      <w:pPr>
        <w:pStyle w:val="BodyText"/>
        <w:shd w:val="clear" w:color="auto" w:fill="auto"/>
        <w:spacing w:line="360" w:lineRule="auto"/>
        <w:ind w:firstLine="567"/>
        <w:jc w:val="both"/>
      </w:pPr>
      <w:r>
        <w:rPr>
          <w:lang w:val="en-US"/>
        </w:rPr>
        <w:t xml:space="preserve"> e</w:t>
      </w:r>
      <w:r w:rsidR="005E39E1">
        <w:t xml:space="preserve">) Tăng thời lượng, chất lượng đưa tin bài, chuyên trang, chuyên mục trên các </w:t>
      </w:r>
      <w:r w:rsidR="005E39E1">
        <w:rPr>
          <w:lang w:val="en-US"/>
        </w:rPr>
        <w:t>nhóm lớp, trường</w:t>
      </w:r>
      <w:r w:rsidR="005E39E1">
        <w:t xml:space="preserve"> về phương thức, thủ đoạn của tội phạm, chính sách pháp luật về phòng, chống mua bán người; chỉ đạo, phối hợp với </w:t>
      </w:r>
      <w:r w:rsidR="005E39E1">
        <w:rPr>
          <w:lang w:val="en-US"/>
        </w:rPr>
        <w:t xml:space="preserve">CMHS </w:t>
      </w:r>
      <w:r w:rsidR="005E39E1">
        <w:t xml:space="preserve"> tuyên truyền thông tin phòng, chống mua bán người trên hệ thống điện thoại di động, đặc biệt là trong thời gian hưởng ứng “Ngày toàn dân phòng, chống mua bán người 30/7”. </w:t>
      </w:r>
    </w:p>
    <w:p w:rsidR="005E39E1" w:rsidRDefault="00331C36" w:rsidP="00AF51FF">
      <w:pPr>
        <w:pStyle w:val="BodyText"/>
        <w:shd w:val="clear" w:color="auto" w:fill="auto"/>
        <w:spacing w:line="360" w:lineRule="auto"/>
        <w:ind w:firstLine="567"/>
        <w:jc w:val="both"/>
      </w:pPr>
      <w:r>
        <w:rPr>
          <w:lang w:val="en-US"/>
        </w:rPr>
        <w:t>f</w:t>
      </w:r>
      <w:r w:rsidR="005E39E1">
        <w:t xml:space="preserve">) Nghiên cứu ứng dụng các trang mạng xã hội để tuyên truyền phương thức, thủ đoạn hoạt động của tội phạm mua bán người. Xây dựng các tư liệu, tài liệu, clip... phản ánh về công tác phòng, chống mua bán người và phương thức, 3 thủ đoạn hoạt động của tội phạm mua bán người. </w:t>
      </w:r>
    </w:p>
    <w:p w:rsidR="005E39E1" w:rsidRDefault="00331C36" w:rsidP="00AF51FF">
      <w:pPr>
        <w:pStyle w:val="BodyText"/>
        <w:shd w:val="clear" w:color="auto" w:fill="auto"/>
        <w:spacing w:line="360" w:lineRule="auto"/>
        <w:ind w:firstLine="567"/>
        <w:jc w:val="both"/>
      </w:pPr>
      <w:r>
        <w:rPr>
          <w:lang w:val="en-US"/>
        </w:rPr>
        <w:t>g</w:t>
      </w:r>
      <w:r w:rsidR="005E39E1">
        <w:t xml:space="preserve">) Rà soát các mô hình, câu lạc bộ phòng, chống mua bán người tại cộng đồng để duy trì và nhân rộng các mô hình, câu lạc bộ hoạt động hiệu quả. </w:t>
      </w:r>
    </w:p>
    <w:p w:rsidR="005E39E1" w:rsidRDefault="00331C36" w:rsidP="00AF51FF">
      <w:pPr>
        <w:pStyle w:val="BodyText"/>
        <w:shd w:val="clear" w:color="auto" w:fill="auto"/>
        <w:spacing w:line="360" w:lineRule="auto"/>
        <w:ind w:firstLine="567"/>
        <w:jc w:val="both"/>
      </w:pPr>
      <w:r>
        <w:rPr>
          <w:lang w:val="en-US"/>
        </w:rPr>
        <w:t>h</w:t>
      </w:r>
      <w:r w:rsidR="005E39E1">
        <w:t xml:space="preserve">) Lồng ghép và truyền tải các thông điệp phòng, chống mua bán người vào các chương trình giáo dục công dân, giáo dục </w:t>
      </w:r>
      <w:r w:rsidR="005E39E1">
        <w:rPr>
          <w:lang w:val="en-US"/>
        </w:rPr>
        <w:t>ngoài giờ lên lớp</w:t>
      </w:r>
      <w:r w:rsidR="005E39E1">
        <w:t>.</w:t>
      </w:r>
    </w:p>
    <w:p w:rsidR="005E39E1" w:rsidRPr="00627AFA" w:rsidRDefault="005E39E1" w:rsidP="00AF51FF">
      <w:pPr>
        <w:pStyle w:val="BodyText"/>
        <w:shd w:val="clear" w:color="auto" w:fill="auto"/>
        <w:spacing w:line="360" w:lineRule="auto"/>
        <w:ind w:firstLine="567"/>
        <w:jc w:val="both"/>
        <w:rPr>
          <w:b/>
        </w:rPr>
      </w:pPr>
      <w:r w:rsidRPr="00627AFA">
        <w:rPr>
          <w:b/>
        </w:rPr>
        <w:t xml:space="preserve">2.2. Phân công nhiệm vụ </w:t>
      </w:r>
    </w:p>
    <w:p w:rsidR="005E39E1" w:rsidRPr="00331C36" w:rsidRDefault="005E39E1" w:rsidP="00AF51FF">
      <w:pPr>
        <w:pStyle w:val="BodyText"/>
        <w:shd w:val="clear" w:color="auto" w:fill="auto"/>
        <w:spacing w:line="360" w:lineRule="auto"/>
        <w:ind w:firstLine="567"/>
        <w:jc w:val="both"/>
        <w:rPr>
          <w:lang w:val="en-US"/>
        </w:rPr>
      </w:pPr>
      <w:r>
        <w:t xml:space="preserve">a) </w:t>
      </w:r>
      <w:r>
        <w:rPr>
          <w:lang w:val="en-US"/>
        </w:rPr>
        <w:t>B</w:t>
      </w:r>
      <w:r w:rsidR="00627AFA">
        <w:rPr>
          <w:lang w:val="en-US"/>
        </w:rPr>
        <w:t>an Giám hiệu</w:t>
      </w:r>
      <w:r w:rsidR="00331C36">
        <w:rPr>
          <w:lang w:val="en-US"/>
        </w:rPr>
        <w:t xml:space="preserve">: Thực hiện nghiêm túc sự chỉ đạo của các cấp, xây dựng Kế hoạch, tổ chức thực hiện có hiệu quả Kế hoạch triển khai các hoạt động hưởng ứng </w:t>
      </w:r>
      <w:r w:rsidR="00331C36">
        <w:rPr>
          <w:lang w:val="en-US"/>
        </w:rPr>
        <w:lastRenderedPageBreak/>
        <w:t>ngày toàn dân phòng, chống mua bán người 30/7</w:t>
      </w:r>
    </w:p>
    <w:p w:rsidR="005E39E1" w:rsidRPr="00331C36" w:rsidRDefault="005E39E1" w:rsidP="00AF51FF">
      <w:pPr>
        <w:pStyle w:val="BodyText"/>
        <w:shd w:val="clear" w:color="auto" w:fill="auto"/>
        <w:spacing w:line="360" w:lineRule="auto"/>
        <w:jc w:val="both"/>
        <w:rPr>
          <w:lang w:val="en-US"/>
        </w:rPr>
      </w:pPr>
      <w:r>
        <w:t xml:space="preserve">b) </w:t>
      </w:r>
      <w:r w:rsidR="00331C36">
        <w:rPr>
          <w:lang w:val="en-US"/>
        </w:rPr>
        <w:t>Công đoàn: Tổ chức quán triệt tới toàn bộ CBGVNV và gia đình, người thân làng xóm của các đồng chí về</w:t>
      </w:r>
      <w:r w:rsidR="00331C36" w:rsidRPr="00331C36">
        <w:rPr>
          <w:lang w:val="en-US"/>
        </w:rPr>
        <w:t xml:space="preserve"> </w:t>
      </w:r>
      <w:r w:rsidR="00331C36">
        <w:rPr>
          <w:lang w:val="en-US"/>
        </w:rPr>
        <w:t xml:space="preserve">triển khai các hoạt động hưởng ứng ngày toàn dân phòng, chống mua bán người 30/7. </w:t>
      </w:r>
    </w:p>
    <w:p w:rsidR="005E39E1" w:rsidRPr="00331C36" w:rsidRDefault="005E39E1" w:rsidP="00AF51FF">
      <w:pPr>
        <w:pStyle w:val="BodyText"/>
        <w:shd w:val="clear" w:color="auto" w:fill="auto"/>
        <w:spacing w:line="360" w:lineRule="auto"/>
        <w:jc w:val="both"/>
        <w:rPr>
          <w:lang w:val="en-US"/>
        </w:rPr>
      </w:pPr>
      <w:r>
        <w:t xml:space="preserve">c) </w:t>
      </w:r>
      <w:r w:rsidR="00331C36">
        <w:rPr>
          <w:lang w:val="en-US"/>
        </w:rPr>
        <w:t>Chi đoàn; Đội Thiếu niên Tiền phong Hồ Chí Minh: Sưu tầm, biên tập tài liệu về âm thanh hình ảnh, Clip… và tổ chức tuyên truyền bằng các hình thức khác nhau tới các nhóm lớp bằng các hình thức như vẽ tranh cổ động…</w:t>
      </w:r>
    </w:p>
    <w:p w:rsidR="00331C36" w:rsidRPr="00331C36" w:rsidRDefault="005E39E1" w:rsidP="00AF51FF">
      <w:pPr>
        <w:pStyle w:val="BodyText"/>
        <w:shd w:val="clear" w:color="auto" w:fill="auto"/>
        <w:spacing w:line="360" w:lineRule="auto"/>
        <w:jc w:val="both"/>
        <w:rPr>
          <w:lang w:val="en-US"/>
        </w:rPr>
      </w:pPr>
      <w:r>
        <w:t xml:space="preserve">đ) </w:t>
      </w:r>
      <w:r w:rsidR="00627AFA">
        <w:rPr>
          <w:lang w:val="en-US"/>
        </w:rPr>
        <w:t>Giáo</w:t>
      </w:r>
      <w:r w:rsidR="000A79F6">
        <w:rPr>
          <w:lang w:val="en-US"/>
        </w:rPr>
        <w:t xml:space="preserve"> viên, nhân viên</w:t>
      </w:r>
      <w:r w:rsidR="00331C36">
        <w:rPr>
          <w:lang w:val="en-US"/>
        </w:rPr>
        <w:t>: Có trách nhiệm đóng góp và tham gia sưu tầm, biên tập tài liệu về âm thanh hình ảnh, Clip… và tổ chức tuyên truyền bằng các hình thức khác nhau tới các nhóm lớp bằng các hình thức như vẽ tranh cổ động…</w:t>
      </w:r>
    </w:p>
    <w:p w:rsidR="00331C36" w:rsidRPr="00331C36" w:rsidRDefault="005E39E1" w:rsidP="00AF51FF">
      <w:pPr>
        <w:pStyle w:val="BodyText"/>
        <w:shd w:val="clear" w:color="auto" w:fill="auto"/>
        <w:spacing w:line="360" w:lineRule="auto"/>
        <w:jc w:val="both"/>
        <w:rPr>
          <w:lang w:val="en-US"/>
        </w:rPr>
      </w:pPr>
      <w:r>
        <w:t xml:space="preserve">e) </w:t>
      </w:r>
      <w:r w:rsidR="00331C36">
        <w:rPr>
          <w:lang w:val="en-US"/>
        </w:rPr>
        <w:t>Các lớp:</w:t>
      </w:r>
      <w:r w:rsidR="00331C36" w:rsidRPr="00331C36">
        <w:rPr>
          <w:lang w:val="en-US"/>
        </w:rPr>
        <w:t xml:space="preserve"> </w:t>
      </w:r>
      <w:r w:rsidR="00331C36">
        <w:rPr>
          <w:lang w:val="en-US"/>
        </w:rPr>
        <w:t>Thi sưu tầm, biên tập tài liệu về âm thanh hình ảnh, về Clip… và tổ chức tuyên truyền bằng các hình thức khác nhau tới lớp bằng các hình thức như vẽ tranh cổ động…</w:t>
      </w:r>
    </w:p>
    <w:p w:rsidR="00C14D37" w:rsidRPr="000A79F6" w:rsidRDefault="00D8151C" w:rsidP="00AF51FF">
      <w:pPr>
        <w:pStyle w:val="BodyText"/>
        <w:numPr>
          <w:ilvl w:val="0"/>
          <w:numId w:val="4"/>
        </w:numPr>
        <w:shd w:val="clear" w:color="auto" w:fill="auto"/>
        <w:tabs>
          <w:tab w:val="left" w:pos="851"/>
        </w:tabs>
        <w:spacing w:line="360" w:lineRule="auto"/>
        <w:rPr>
          <w:b/>
        </w:rPr>
      </w:pPr>
      <w:r w:rsidRPr="000A79F6">
        <w:rPr>
          <w:b/>
        </w:rPr>
        <w:t>Thời gian triển khai tháng hành động: Tháng 7/2022.</w:t>
      </w:r>
    </w:p>
    <w:p w:rsidR="00C14D37" w:rsidRPr="000A79F6" w:rsidRDefault="00D8151C" w:rsidP="00AF51FF">
      <w:pPr>
        <w:pStyle w:val="BodyText"/>
        <w:numPr>
          <w:ilvl w:val="0"/>
          <w:numId w:val="4"/>
        </w:numPr>
        <w:shd w:val="clear" w:color="auto" w:fill="auto"/>
        <w:tabs>
          <w:tab w:val="left" w:pos="1621"/>
        </w:tabs>
        <w:spacing w:line="360" w:lineRule="auto"/>
        <w:jc w:val="both"/>
        <w:rPr>
          <w:b/>
        </w:rPr>
      </w:pPr>
      <w:r w:rsidRPr="000A79F6">
        <w:rPr>
          <w:b/>
        </w:rPr>
        <w:t>Hình thức tuyên truyền</w:t>
      </w:r>
    </w:p>
    <w:p w:rsidR="00C14D37" w:rsidRDefault="00AF51FF" w:rsidP="00AF51FF">
      <w:pPr>
        <w:pStyle w:val="BodyText"/>
        <w:shd w:val="clear" w:color="auto" w:fill="auto"/>
        <w:spacing w:line="360" w:lineRule="auto"/>
        <w:ind w:firstLine="567"/>
        <w:jc w:val="both"/>
      </w:pPr>
      <w:r>
        <w:rPr>
          <w:lang w:val="en-US"/>
        </w:rPr>
        <w:t>N</w:t>
      </w:r>
      <w:r w:rsidR="00D8151C">
        <w:t xml:space="preserve">hà trường chủ động phối hợp với </w:t>
      </w:r>
      <w:r w:rsidR="00C875F1">
        <w:t>UBND</w:t>
      </w:r>
      <w:r>
        <w:t xml:space="preserve"> xã </w:t>
      </w:r>
      <w:r w:rsidR="000A79F6">
        <w:rPr>
          <w:lang w:val="en-US"/>
        </w:rPr>
        <w:t>Bình Minh</w:t>
      </w:r>
      <w:r w:rsidR="00D8151C">
        <w:t>, Công an, Đoàn xã</w:t>
      </w:r>
      <w:r>
        <w:rPr>
          <w:lang w:val="en-US"/>
        </w:rPr>
        <w:t xml:space="preserve"> </w:t>
      </w:r>
      <w:r w:rsidR="000A79F6">
        <w:rPr>
          <w:lang w:val="en-US"/>
        </w:rPr>
        <w:t>Bình Minh</w:t>
      </w:r>
      <w:r w:rsidR="00D8151C">
        <w:t xml:space="preserve">, các tổ trưởng tổ dân phố, </w:t>
      </w:r>
      <w:r>
        <w:rPr>
          <w:lang w:val="en-US"/>
        </w:rPr>
        <w:t>trưởng thôn</w:t>
      </w:r>
      <w:r w:rsidR="00D8151C">
        <w:t>,... triển khai các hoạt động tuyên truyền, giáo dục về phòng, chống mua bán người bằng các hình thức đa dạng phong phú, phù họp với nguồn lực sẵn có của từng nhà trường, cụ thế như sau:</w:t>
      </w:r>
    </w:p>
    <w:p w:rsidR="00C14D37" w:rsidRDefault="00D8151C" w:rsidP="00AF51FF">
      <w:pPr>
        <w:pStyle w:val="BodyText"/>
        <w:shd w:val="clear" w:color="auto" w:fill="auto"/>
        <w:spacing w:line="360" w:lineRule="auto"/>
        <w:ind w:firstLine="567"/>
        <w:jc w:val="both"/>
      </w:pPr>
      <w:r>
        <w:t>a) Truyền thông qua mạng xã hội: Tăng cường truyền thông về phòng,</w:t>
      </w:r>
      <w:r w:rsidR="00AF51FF">
        <w:rPr>
          <w:lang w:val="en-US"/>
        </w:rPr>
        <w:t xml:space="preserve"> </w:t>
      </w:r>
      <w:r>
        <w:t>chổng mua bán người trên hệ thống mạng xã hội như Fanpage, Facebook, Zalo. các báo điện tử và các trang thông tin điện tử của cơ quan, đơn vị; các chương trình tọa đàm, giao lưu. Xây dựng chuyên trang, chuyên mục, đăng tải tin, bài viết trên hệ thống Website, phát thanh của nhà trường</w:t>
      </w:r>
      <w:r w:rsidR="00AF51FF">
        <w:rPr>
          <w:lang w:val="en-US"/>
        </w:rPr>
        <w:t xml:space="preserve">. Người thực hiện: Đ/c </w:t>
      </w:r>
      <w:r w:rsidR="000A79F6">
        <w:rPr>
          <w:lang w:val="en-US"/>
        </w:rPr>
        <w:t>Lan</w:t>
      </w:r>
      <w:r w:rsidR="00AF51FF">
        <w:rPr>
          <w:lang w:val="en-US"/>
        </w:rPr>
        <w:t xml:space="preserve">, </w:t>
      </w:r>
      <w:r w:rsidR="000A79F6">
        <w:rPr>
          <w:lang w:val="en-US"/>
        </w:rPr>
        <w:t xml:space="preserve">Đỗ </w:t>
      </w:r>
      <w:r w:rsidR="00AF51FF">
        <w:rPr>
          <w:lang w:val="en-US"/>
        </w:rPr>
        <w:t xml:space="preserve">Dung, </w:t>
      </w:r>
      <w:r w:rsidR="000A79F6">
        <w:rPr>
          <w:lang w:val="en-US"/>
        </w:rPr>
        <w:t>Oanh</w:t>
      </w:r>
      <w:r>
        <w:t>.</w:t>
      </w:r>
    </w:p>
    <w:p w:rsidR="00C14D37" w:rsidRDefault="00D8151C" w:rsidP="00AF51FF">
      <w:pPr>
        <w:pStyle w:val="BodyText"/>
        <w:shd w:val="clear" w:color="auto" w:fill="auto"/>
        <w:spacing w:line="360" w:lineRule="auto"/>
        <w:ind w:firstLine="567"/>
        <w:jc w:val="both"/>
      </w:pPr>
      <w:r>
        <w:t>b) Truyền thông trực tiếp: Băng rôn, khẩu hiệu, truyền thông với cá nhân, truyền thông với nhóm, tố chức các cuộc thi tìm hiểu về phòng, chống mua bán người bằng các hình thức thi viết hoặc trực tuyến</w:t>
      </w:r>
      <w:r w:rsidR="00AF51FF">
        <w:rPr>
          <w:lang w:val="en-US"/>
        </w:rPr>
        <w:t xml:space="preserve"> giữa các học sinh trong lớp và giữa các lớp</w:t>
      </w:r>
      <w:r w:rsidR="000A79F6">
        <w:rPr>
          <w:lang w:val="en-US"/>
        </w:rPr>
        <w:t>.</w:t>
      </w:r>
      <w:r w:rsidR="00AF51FF">
        <w:rPr>
          <w:lang w:val="en-US"/>
        </w:rPr>
        <w:t xml:space="preserve"> Người thực hiện: Đ/c Nguyễn Thị </w:t>
      </w:r>
      <w:r w:rsidR="000A79F6">
        <w:rPr>
          <w:lang w:val="en-US"/>
        </w:rPr>
        <w:t>Ngọc</w:t>
      </w:r>
      <w:r w:rsidR="00AF51FF">
        <w:rPr>
          <w:lang w:val="en-US"/>
        </w:rPr>
        <w:t xml:space="preserve">, Nguyễn </w:t>
      </w:r>
      <w:r w:rsidR="000A79F6">
        <w:rPr>
          <w:lang w:val="en-US"/>
        </w:rPr>
        <w:t>Thị Oanh</w:t>
      </w:r>
      <w:r w:rsidR="00AF51FF">
        <w:rPr>
          <w:lang w:val="en-US"/>
        </w:rPr>
        <w:t>,</w:t>
      </w:r>
      <w:r w:rsidR="000A79F6">
        <w:rPr>
          <w:lang w:val="en-US"/>
        </w:rPr>
        <w:t xml:space="preserve"> Đào Hải Yến</w:t>
      </w:r>
      <w:r w:rsidR="00AF51FF">
        <w:rPr>
          <w:lang w:val="en-US"/>
        </w:rPr>
        <w:t>, Nguyễn T</w:t>
      </w:r>
      <w:r w:rsidR="000A79F6">
        <w:rPr>
          <w:lang w:val="en-US"/>
        </w:rPr>
        <w:t>hị Hoa</w:t>
      </w:r>
      <w:r>
        <w:t>.</w:t>
      </w:r>
    </w:p>
    <w:p w:rsidR="00385FD8" w:rsidRPr="001C21AA" w:rsidRDefault="00385FD8" w:rsidP="00AF51FF">
      <w:pPr>
        <w:pStyle w:val="BodyText"/>
        <w:shd w:val="clear" w:color="auto" w:fill="auto"/>
        <w:spacing w:line="360" w:lineRule="auto"/>
        <w:ind w:firstLine="567"/>
        <w:jc w:val="both"/>
        <w:rPr>
          <w:b/>
          <w:lang w:val="en-US"/>
        </w:rPr>
      </w:pPr>
      <w:r w:rsidRPr="001C21AA">
        <w:rPr>
          <w:b/>
          <w:lang w:val="en-US"/>
        </w:rPr>
        <w:t>5. Thời gian báo cáo</w:t>
      </w:r>
    </w:p>
    <w:p w:rsidR="00385FD8" w:rsidRPr="00385FD8" w:rsidRDefault="00385FD8" w:rsidP="00AF51FF">
      <w:pPr>
        <w:pStyle w:val="BodyText"/>
        <w:shd w:val="clear" w:color="auto" w:fill="auto"/>
        <w:spacing w:line="360" w:lineRule="auto"/>
        <w:ind w:firstLine="567"/>
        <w:jc w:val="both"/>
        <w:rPr>
          <w:lang w:val="en-US"/>
        </w:rPr>
      </w:pPr>
      <w:r>
        <w:rPr>
          <w:lang w:val="en-US"/>
        </w:rPr>
        <w:lastRenderedPageBreak/>
        <w:t xml:space="preserve">Nộp báo cáo kết quả triển khai bằng bản dấu đỏ về PGD&amp;ĐT (P103-104) trước ngày 31/7/2022 và gửi mail qua </w:t>
      </w:r>
      <w:r w:rsidRPr="00385FD8">
        <w:rPr>
          <w:i/>
          <w:u w:val="single"/>
          <w:lang w:val="en-US"/>
        </w:rPr>
        <w:t>totieuhoc-thanhoai@hanoiedu.vn.</w:t>
      </w:r>
      <w:r>
        <w:rPr>
          <w:lang w:val="en-US"/>
        </w:rPr>
        <w:t xml:space="preserve"> </w:t>
      </w:r>
    </w:p>
    <w:p w:rsidR="000A79F6" w:rsidRDefault="000A79F6" w:rsidP="00AF51FF">
      <w:pPr>
        <w:pStyle w:val="BodyText"/>
        <w:shd w:val="clear" w:color="auto" w:fill="auto"/>
        <w:spacing w:line="360" w:lineRule="auto"/>
        <w:ind w:firstLine="567"/>
        <w:jc w:val="both"/>
        <w:rPr>
          <w:lang w:val="en-US"/>
        </w:rPr>
      </w:pPr>
      <w:r>
        <w:rPr>
          <w:lang w:val="en-US"/>
        </w:rPr>
        <w:t xml:space="preserve">Trên đây là kế hoạch </w:t>
      </w:r>
      <w:r w:rsidR="00385FD8">
        <w:rPr>
          <w:lang w:val="en-US"/>
        </w:rPr>
        <w:t>triển khai các hoạt động hưởng ứng ngày toàn dân phòng chống mua bán người 27/7. Yêu cầu các đồng chí cán bộ, giáo viên, nhân viên nghiêm túc thực hiện.</w:t>
      </w:r>
    </w:p>
    <w:p w:rsidR="00385FD8" w:rsidRPr="000A79F6" w:rsidRDefault="00385FD8" w:rsidP="00AF51FF">
      <w:pPr>
        <w:pStyle w:val="BodyText"/>
        <w:shd w:val="clear" w:color="auto" w:fill="auto"/>
        <w:spacing w:line="360" w:lineRule="auto"/>
        <w:ind w:firstLine="567"/>
        <w:jc w:val="both"/>
        <w:rPr>
          <w:lang w:val="en-US"/>
        </w:rPr>
      </w:pPr>
    </w:p>
    <w:p w:rsidR="00C14D37" w:rsidRDefault="00D8151C" w:rsidP="00AF51FF">
      <w:pPr>
        <w:pStyle w:val="Bodytext20"/>
        <w:shd w:val="clear" w:color="auto" w:fill="auto"/>
        <w:spacing w:line="360" w:lineRule="auto"/>
        <w:ind w:firstLine="567"/>
        <w:jc w:val="both"/>
        <w:rPr>
          <w:sz w:val="24"/>
          <w:szCs w:val="24"/>
        </w:rPr>
      </w:pPr>
      <w:r>
        <w:rPr>
          <w:b/>
          <w:bCs/>
          <w:i/>
          <w:iCs/>
          <w:sz w:val="24"/>
          <w:szCs w:val="24"/>
        </w:rPr>
        <w:t>Nơi nhận:</w:t>
      </w:r>
    </w:p>
    <w:p w:rsidR="00C14D37" w:rsidRDefault="001C21AA" w:rsidP="001C21AA">
      <w:pPr>
        <w:pStyle w:val="Bodytext20"/>
        <w:shd w:val="clear" w:color="auto" w:fill="auto"/>
        <w:tabs>
          <w:tab w:val="left" w:pos="1232"/>
        </w:tabs>
        <w:spacing w:line="360" w:lineRule="auto"/>
        <w:ind w:left="567" w:firstLine="0"/>
        <w:jc w:val="both"/>
      </w:pPr>
      <w:r>
        <w:rPr>
          <w:lang w:val="en-US"/>
        </w:rPr>
        <w:t xml:space="preserve">- </w:t>
      </w:r>
      <w:r w:rsidR="00AF51FF">
        <w:rPr>
          <w:lang w:val="en-US"/>
        </w:rPr>
        <w:t xml:space="preserve">Phòng </w:t>
      </w:r>
      <w:r w:rsidR="00D8151C">
        <w:t>GDĐT</w:t>
      </w:r>
      <w:r w:rsidR="00A22C0A">
        <w:rPr>
          <w:lang w:val="en-US"/>
        </w:rPr>
        <w:t xml:space="preserve"> </w:t>
      </w:r>
      <w:r w:rsidR="00AF51FF">
        <w:rPr>
          <w:lang w:val="en-US"/>
        </w:rPr>
        <w:t>( để BC)</w:t>
      </w:r>
      <w:r w:rsidR="00D8151C">
        <w:t>;</w:t>
      </w:r>
    </w:p>
    <w:p w:rsidR="00C14D37" w:rsidRDefault="001C21AA" w:rsidP="001C21AA">
      <w:pPr>
        <w:pStyle w:val="Bodytext20"/>
        <w:shd w:val="clear" w:color="auto" w:fill="auto"/>
        <w:tabs>
          <w:tab w:val="left" w:pos="1232"/>
        </w:tabs>
        <w:spacing w:line="360" w:lineRule="auto"/>
        <w:ind w:left="567" w:firstLine="0"/>
        <w:jc w:val="both"/>
      </w:pPr>
      <w:r>
        <w:rPr>
          <w:lang w:val="en-US"/>
        </w:rPr>
        <w:t xml:space="preserve">- </w:t>
      </w:r>
      <w:r w:rsidR="00D8151C">
        <w:t xml:space="preserve">UBND </w:t>
      </w:r>
      <w:r w:rsidR="00AF51FF">
        <w:rPr>
          <w:lang w:val="en-US"/>
        </w:rPr>
        <w:t xml:space="preserve">xã </w:t>
      </w:r>
      <w:r w:rsidR="00703013">
        <w:rPr>
          <w:lang w:val="en-US"/>
        </w:rPr>
        <w:t>Bình Minh;</w:t>
      </w:r>
      <w:bookmarkStart w:id="0" w:name="_GoBack"/>
      <w:bookmarkEnd w:id="0"/>
    </w:p>
    <w:p w:rsidR="00C14D37" w:rsidRDefault="001C21AA" w:rsidP="001C21AA">
      <w:pPr>
        <w:pStyle w:val="Bodytext20"/>
        <w:shd w:val="clear" w:color="auto" w:fill="auto"/>
        <w:tabs>
          <w:tab w:val="left" w:pos="1235"/>
        </w:tabs>
        <w:spacing w:line="360" w:lineRule="auto"/>
        <w:ind w:left="567" w:firstLine="0"/>
        <w:jc w:val="both"/>
      </w:pPr>
      <w:r>
        <w:rPr>
          <w:lang w:val="en-US"/>
        </w:rPr>
        <w:t xml:space="preserve">- </w:t>
      </w:r>
      <w:r w:rsidR="00D8151C">
        <w:t xml:space="preserve">Các </w:t>
      </w:r>
      <w:r w:rsidR="00AF51FF">
        <w:rPr>
          <w:lang w:val="en-US"/>
        </w:rPr>
        <w:t>tổ chức trong trường</w:t>
      </w:r>
      <w:r w:rsidR="00703013">
        <w:rPr>
          <w:lang w:val="en-US"/>
        </w:rPr>
        <w:t>;</w:t>
      </w:r>
    </w:p>
    <w:p w:rsidR="00C14D37" w:rsidRDefault="00AF51FF" w:rsidP="001C21AA">
      <w:pPr>
        <w:pStyle w:val="Bodytext20"/>
        <w:shd w:val="clear" w:color="auto" w:fill="auto"/>
        <w:tabs>
          <w:tab w:val="left" w:pos="1235"/>
        </w:tabs>
        <w:spacing w:line="360" w:lineRule="auto"/>
        <w:ind w:left="567" w:firstLine="0"/>
        <w:jc w:val="both"/>
      </w:pPr>
      <w:r>
        <w:rPr>
          <w:noProof/>
          <w:lang w:val="en-US" w:eastAsia="en-US" w:bidi="ar-SA"/>
        </w:rPr>
        <mc:AlternateContent>
          <mc:Choice Requires="wps">
            <w:drawing>
              <wp:anchor distT="0" distB="0" distL="0" distR="0" simplePos="0" relativeHeight="251659264" behindDoc="0" locked="0" layoutInCell="1" allowOverlap="1" wp14:anchorId="4C4E30D5" wp14:editId="6EB43990">
                <wp:simplePos x="0" y="0"/>
                <wp:positionH relativeFrom="page">
                  <wp:posOffset>4876800</wp:posOffset>
                </wp:positionH>
                <wp:positionV relativeFrom="margin">
                  <wp:posOffset>2945765</wp:posOffset>
                </wp:positionV>
                <wp:extent cx="1685925" cy="180975"/>
                <wp:effectExtent l="0" t="0" r="0" b="0"/>
                <wp:wrapNone/>
                <wp:docPr id="5" name="Shape 5"/>
                <wp:cNvGraphicFramePr/>
                <a:graphic xmlns:a="http://schemas.openxmlformats.org/drawingml/2006/main">
                  <a:graphicData uri="http://schemas.microsoft.com/office/word/2010/wordprocessingShape">
                    <wps:wsp>
                      <wps:cNvSpPr txBox="1"/>
                      <wps:spPr>
                        <a:xfrm>
                          <a:off x="0" y="0"/>
                          <a:ext cx="1685925" cy="180975"/>
                        </a:xfrm>
                        <a:prstGeom prst="rect">
                          <a:avLst/>
                        </a:prstGeom>
                        <a:noFill/>
                      </wps:spPr>
                      <wps:txbx>
                        <w:txbxContent>
                          <w:p w:rsidR="00C14D37" w:rsidRPr="00AF51FF" w:rsidRDefault="00AF51FF">
                            <w:pPr>
                              <w:pStyle w:val="Picturecaption0"/>
                              <w:shd w:val="clear" w:color="auto" w:fill="auto"/>
                              <w:rPr>
                                <w:lang w:val="en-US"/>
                              </w:rPr>
                            </w:pPr>
                            <w:r>
                              <w:rPr>
                                <w:lang w:val="en-US"/>
                              </w:rPr>
                              <w:t xml:space="preserve">Nguyễn </w:t>
                            </w:r>
                            <w:r w:rsidR="00703013">
                              <w:rPr>
                                <w:lang w:val="en-US"/>
                              </w:rPr>
                              <w:t>Quốc Đạt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384pt;margin-top:231.95pt;width:132.75pt;height:14.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NTmQEAACQDAAAOAAAAZHJzL2Uyb0RvYy54bWysUsGOEzEMvSPxD1HudKaVunRHna5Aq0VI&#10;CJB2+YA0k3QiTeJgp53p3+Ok0y6CG+LiOLbz/Pyc7cPkB3EySA5CK5eLWgoTNHQuHFr54+Xp3UYK&#10;Sip0aoBgWnk2JB92b99sx9iYFfQwdAYFgwRqxtjKPqXYVBXp3nhFC4gmcNICepX4ioeqQzUyuh+q&#10;VV3fVSNgFxG0IeLo4yUpdwXfWqPTN2vJJDG0krmlYrHYfbbVbquaA6rYOz3TUP/AwisXuOkN6lEl&#10;JY7o/oLyTiMQ2LTQ4Cuw1mlTZuBplvUf0zz3KpoyC4tD8SYT/T9Y/fX0HYXrWrmWIijPKypdxTpL&#10;M0ZquOI5ck2aPsLEK77GiYN54smizyfPIjjPIp9vwpopCZ0f3W3W9yvuoDm33NT37wt89fo6IqVP&#10;BrzITiuRF1f0VKcvlJgJl15LcrMAT24YcjxTvFDJXpr208x7D92ZaY+821bSz6NCI8XwObB4+SNc&#10;Hbw6+9m5wH84JrCudM64F7C5Ha+iEJq/Td717/dS9fq5d78AAAD//wMAUEsDBBQABgAIAAAAIQBI&#10;B/PI4QAAAAwBAAAPAAAAZHJzL2Rvd25yZXYueG1sTI/BTsMwEETvSPyDtUjcqE1TQhPiVBWCExIi&#10;DQeOTrxNrMbrELtt+HvcExxnZzT7ptjMdmAnnLxxJOF+IYAhtU4b6iR81q93a2A+KNJqcIQSftDD&#10;pry+KlSu3ZkqPO1Cx2IJ+VxJ6EMYc85926NVfuFGpOjt3WRViHLquJ7UOZbbgS+FSLlVhuKHXo34&#10;3GN72B2thO0XVS/m+735qPaVqetM0Ft6kPL2Zt4+AQs4h78wXPAjOpSRqXFH0p4NEh7TddwSJKzS&#10;JAN2SYgkeQDWxFO2XAEvC/5/RPkLAAD//wMAUEsBAi0AFAAGAAgAAAAhALaDOJL+AAAA4QEAABMA&#10;AAAAAAAAAAAAAAAAAAAAAFtDb250ZW50X1R5cGVzXS54bWxQSwECLQAUAAYACAAAACEAOP0h/9YA&#10;AACUAQAACwAAAAAAAAAAAAAAAAAvAQAAX3JlbHMvLnJlbHNQSwECLQAUAAYACAAAACEAa2CTU5kB&#10;AAAkAwAADgAAAAAAAAAAAAAAAAAuAgAAZHJzL2Uyb0RvYy54bWxQSwECLQAUAAYACAAAACEASAfz&#10;yOEAAAAMAQAADwAAAAAAAAAAAAAAAADzAwAAZHJzL2Rvd25yZXYueG1sUEsFBgAAAAAEAAQA8wAA&#10;AAEFAAAAAA==&#10;" filled="f" stroked="f">
                <v:textbox inset="0,0,0,0">
                  <w:txbxContent>
                    <w:p w:rsidR="00C14D37" w:rsidRPr="00AF51FF" w:rsidRDefault="00AF51FF">
                      <w:pPr>
                        <w:pStyle w:val="Picturecaption0"/>
                        <w:shd w:val="clear" w:color="auto" w:fill="auto"/>
                        <w:rPr>
                          <w:lang w:val="en-US"/>
                        </w:rPr>
                      </w:pPr>
                      <w:r>
                        <w:rPr>
                          <w:lang w:val="en-US"/>
                        </w:rPr>
                        <w:t xml:space="preserve">Nguyễn </w:t>
                      </w:r>
                      <w:r w:rsidR="00703013">
                        <w:rPr>
                          <w:lang w:val="en-US"/>
                        </w:rPr>
                        <w:t>Quốc Đạt</w:t>
                      </w:r>
                    </w:p>
                  </w:txbxContent>
                </v:textbox>
                <w10:wrap anchorx="page" anchory="margin"/>
              </v:shape>
            </w:pict>
          </mc:Fallback>
        </mc:AlternateContent>
      </w:r>
      <w:r>
        <w:rPr>
          <w:noProof/>
          <w:lang w:val="en-US" w:eastAsia="en-US" w:bidi="ar-SA"/>
        </w:rPr>
        <mc:AlternateContent>
          <mc:Choice Requires="wps">
            <w:drawing>
              <wp:anchor distT="0" distB="0" distL="0" distR="0" simplePos="0" relativeHeight="251658240" behindDoc="0" locked="0" layoutInCell="1" allowOverlap="1" wp14:anchorId="13112F85" wp14:editId="1558AB81">
                <wp:simplePos x="0" y="0"/>
                <wp:positionH relativeFrom="page">
                  <wp:posOffset>4916805</wp:posOffset>
                </wp:positionH>
                <wp:positionV relativeFrom="margin">
                  <wp:posOffset>1976120</wp:posOffset>
                </wp:positionV>
                <wp:extent cx="1531620" cy="233045"/>
                <wp:effectExtent l="0" t="0" r="0" b="0"/>
                <wp:wrapNone/>
                <wp:docPr id="3" name="Shape 3"/>
                <wp:cNvGraphicFramePr/>
                <a:graphic xmlns:a="http://schemas.openxmlformats.org/drawingml/2006/main">
                  <a:graphicData uri="http://schemas.microsoft.com/office/word/2010/wordprocessingShape">
                    <wps:wsp>
                      <wps:cNvSpPr txBox="1"/>
                      <wps:spPr>
                        <a:xfrm>
                          <a:off x="0" y="0"/>
                          <a:ext cx="1531620" cy="233045"/>
                        </a:xfrm>
                        <a:prstGeom prst="rect">
                          <a:avLst/>
                        </a:prstGeom>
                        <a:noFill/>
                      </wps:spPr>
                      <wps:txbx>
                        <w:txbxContent>
                          <w:p w:rsidR="00C14D37" w:rsidRPr="00AF51FF" w:rsidRDefault="00AF51FF">
                            <w:pPr>
                              <w:pStyle w:val="Picturecaption0"/>
                              <w:shd w:val="clear" w:color="auto" w:fill="auto"/>
                              <w:rPr>
                                <w:sz w:val="28"/>
                                <w:szCs w:val="28"/>
                                <w:lang w:val="en-US"/>
                              </w:rPr>
                            </w:pPr>
                            <w:r>
                              <w:rPr>
                                <w:sz w:val="28"/>
                                <w:szCs w:val="28"/>
                                <w:lang w:val="en-US"/>
                              </w:rPr>
                              <w:t>HIỆU TRƯỞNG</w:t>
                            </w:r>
                          </w:p>
                        </w:txbxContent>
                      </wps:txbx>
                      <wps:bodyPr lIns="0" tIns="0" rIns="0" bIns="0"/>
                    </wps:wsp>
                  </a:graphicData>
                </a:graphic>
              </wp:anchor>
            </w:drawing>
          </mc:Choice>
          <mc:Fallback>
            <w:pict>
              <v:shape id="Shape 3" o:spid="_x0000_s1027" type="#_x0000_t202" style="position:absolute;left:0;text-align:left;margin-left:387.15pt;margin-top:155.6pt;width:120.6pt;height:18.35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ZXggEAAAMDAAAOAAAAZHJzL2Uyb0RvYy54bWysUlFLwzAQfhf8DyHvrt3qhpR1AxkTQVSY&#10;/oA0TdZAkwtJXLt/7yVbp+ib+JJe7y7ffd93Wa4H3ZGDcF6Bqeh0klMiDIdGmX1F39+2N3eU+MBM&#10;wzowoqJH4el6dX217G0pZtBC1whHEMT4srcVbUOwZZZ53grN/ASsMFiU4DQL+Ov2WeNYj+i6y2Z5&#10;vsh6cI11wIX3mN2cinSV8KUUPLxI6UUgXUWRW0inS2cdz2y1ZOXeMdsqfqbB/sBCM2Vw6AVqwwIj&#10;H079gtKKO/Agw4SDzkBKxUXSgGqm+Q81u5ZZkbSgOd5ebPL/B8ufD6+OqKaiBSWGaVxRmkqKaE1v&#10;fYkdO4s9YbiHAVc85j0mo+JBOh2/qIVgHU0+XowVQyA8XpoX08UMSxxrs6LIb+cRJvu6bZ0PDwI0&#10;iUFFHS4u+ckOTz6cWseWOMzAVnVdzEeKJyoxCkM9JDUXmjU0R2TfPRp0Lb6AMXBjUJ+DEQ2dTtTO&#10;ryKu8vt/mvn1dlefAAAA//8DAFBLAwQUAAYACAAAACEAz+dDbOEAAAAMAQAADwAAAGRycy9kb3du&#10;cmV2LnhtbEyPy07DMBBF90j8gzVI7KidvkJDnKpCsEJCpGHB0omnidV4HGK3DX+Pu4LlzBzdOTff&#10;TrZnZxy9cSQhmQlgSI3ThloJn9XrwyMwHxRp1TtCCT/oYVvc3uQq0+5CJZ73oWUxhHymJHQhDBnn&#10;vunQKj9zA1K8HdxoVYjj2HI9qksMtz2fC7HmVhmKHzo14HOHzXF/shJ2X1S+mO/3+qM8lKaqNoLe&#10;1kcp7++m3ROwgFP4g+GqH9WhiE61O5H2rJeQpstFRCUskmQO7EqIZLUCVsfVMt0AL3L+v0TxCwAA&#10;//8DAFBLAQItABQABgAIAAAAIQC2gziS/gAAAOEBAAATAAAAAAAAAAAAAAAAAAAAAABbQ29udGVu&#10;dF9UeXBlc10ueG1sUEsBAi0AFAAGAAgAAAAhADj9If/WAAAAlAEAAAsAAAAAAAAAAAAAAAAALwEA&#10;AF9yZWxzLy5yZWxzUEsBAi0AFAAGAAgAAAAhAIaWZleCAQAAAwMAAA4AAAAAAAAAAAAAAAAALgIA&#10;AGRycy9lMm9Eb2MueG1sUEsBAi0AFAAGAAgAAAAhAM/nQ2zhAAAADAEAAA8AAAAAAAAAAAAAAAAA&#10;3AMAAGRycy9kb3ducmV2LnhtbFBLBQYAAAAABAAEAPMAAADqBAAAAAA=&#10;" filled="f" stroked="f">
                <v:textbox inset="0,0,0,0">
                  <w:txbxContent>
                    <w:p w:rsidR="00C14D37" w:rsidRPr="00AF51FF" w:rsidRDefault="00AF51FF">
                      <w:pPr>
                        <w:pStyle w:val="Picturecaption0"/>
                        <w:shd w:val="clear" w:color="auto" w:fill="auto"/>
                        <w:rPr>
                          <w:sz w:val="28"/>
                          <w:szCs w:val="28"/>
                          <w:lang w:val="en-US"/>
                        </w:rPr>
                      </w:pPr>
                      <w:r>
                        <w:rPr>
                          <w:sz w:val="28"/>
                          <w:szCs w:val="28"/>
                          <w:lang w:val="en-US"/>
                        </w:rPr>
                        <w:t>HIỆU TRƯỞNG</w:t>
                      </w:r>
                    </w:p>
                  </w:txbxContent>
                </v:textbox>
                <w10:wrap anchorx="page" anchory="margin"/>
              </v:shape>
            </w:pict>
          </mc:Fallback>
        </mc:AlternateContent>
      </w:r>
      <w:r w:rsidR="001C21AA">
        <w:rPr>
          <w:lang w:val="en-US"/>
        </w:rPr>
        <w:t xml:space="preserve">- </w:t>
      </w:r>
      <w:r w:rsidR="00D8151C">
        <w:t xml:space="preserve">Lưu: VT. </w:t>
      </w:r>
    </w:p>
    <w:sectPr w:rsidR="00C14D37" w:rsidSect="000A79F6">
      <w:headerReference w:type="default" r:id="rId9"/>
      <w:pgSz w:w="11900" w:h="16840" w:code="9"/>
      <w:pgMar w:top="1134" w:right="1134" w:bottom="1134" w:left="1134" w:header="607" w:footer="1015"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FA7" w:rsidRDefault="009C2FA7">
      <w:r>
        <w:separator/>
      </w:r>
    </w:p>
  </w:endnote>
  <w:endnote w:type="continuationSeparator" w:id="0">
    <w:p w:rsidR="009C2FA7" w:rsidRDefault="009C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FA7" w:rsidRDefault="009C2FA7"/>
  </w:footnote>
  <w:footnote w:type="continuationSeparator" w:id="0">
    <w:p w:rsidR="009C2FA7" w:rsidRDefault="009C2F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AA" w:rsidRDefault="001C21AA">
    <w:pPr>
      <w:pStyle w:val="Header"/>
      <w:jc w:val="center"/>
    </w:pPr>
  </w:p>
  <w:p w:rsidR="00626E85" w:rsidRDefault="00626E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423395"/>
      <w:docPartObj>
        <w:docPartGallery w:val="Page Numbers (Top of Page)"/>
        <w:docPartUnique/>
      </w:docPartObj>
    </w:sdtPr>
    <w:sdtEndPr>
      <w:rPr>
        <w:noProof/>
      </w:rPr>
    </w:sdtEndPr>
    <w:sdtContent>
      <w:p w:rsidR="001C21AA" w:rsidRDefault="001C21AA">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1C21AA" w:rsidRDefault="001C21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46425"/>
    <w:multiLevelType w:val="multilevel"/>
    <w:tmpl w:val="57B2AA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377675"/>
    <w:multiLevelType w:val="hybridMultilevel"/>
    <w:tmpl w:val="AB7E847C"/>
    <w:lvl w:ilvl="0" w:tplc="04E07494">
      <w:start w:val="3"/>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nsid w:val="4AE44B34"/>
    <w:multiLevelType w:val="multilevel"/>
    <w:tmpl w:val="BE4E5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C54D24"/>
    <w:multiLevelType w:val="multilevel"/>
    <w:tmpl w:val="5C628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D37"/>
    <w:rsid w:val="000A79F6"/>
    <w:rsid w:val="001C21AA"/>
    <w:rsid w:val="00331C36"/>
    <w:rsid w:val="00385FD8"/>
    <w:rsid w:val="003A2E19"/>
    <w:rsid w:val="005E39E1"/>
    <w:rsid w:val="00626E85"/>
    <w:rsid w:val="00627AFA"/>
    <w:rsid w:val="00703013"/>
    <w:rsid w:val="008E42D3"/>
    <w:rsid w:val="00985281"/>
    <w:rsid w:val="009C2FA7"/>
    <w:rsid w:val="00A22C0A"/>
    <w:rsid w:val="00AF51FF"/>
    <w:rsid w:val="00B4699B"/>
    <w:rsid w:val="00C14D37"/>
    <w:rsid w:val="00C875F1"/>
    <w:rsid w:val="00D8151C"/>
    <w:rsid w:val="00EF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ind w:firstLine="980"/>
    </w:pPr>
    <w:rPr>
      <w:rFonts w:ascii="Times New Roman" w:eastAsia="Times New Roman" w:hAnsi="Times New Roman" w:cs="Times New Roman"/>
      <w:sz w:val="22"/>
      <w:szCs w:val="22"/>
    </w:rPr>
  </w:style>
  <w:style w:type="paragraph" w:styleId="BodyText">
    <w:name w:val="Body Text"/>
    <w:basedOn w:val="Normal"/>
    <w:link w:val="BodyTextChar"/>
    <w:qFormat/>
    <w:pPr>
      <w:shd w:val="clear" w:color="auto" w:fill="FFFFFF"/>
      <w:ind w:firstLine="400"/>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626E85"/>
    <w:pPr>
      <w:tabs>
        <w:tab w:val="center" w:pos="4680"/>
        <w:tab w:val="right" w:pos="9360"/>
      </w:tabs>
    </w:pPr>
  </w:style>
  <w:style w:type="character" w:customStyle="1" w:styleId="HeaderChar">
    <w:name w:val="Header Char"/>
    <w:basedOn w:val="DefaultParagraphFont"/>
    <w:link w:val="Header"/>
    <w:uiPriority w:val="99"/>
    <w:rsid w:val="00626E85"/>
    <w:rPr>
      <w:color w:val="000000"/>
    </w:rPr>
  </w:style>
  <w:style w:type="paragraph" w:styleId="Footer">
    <w:name w:val="footer"/>
    <w:basedOn w:val="Normal"/>
    <w:link w:val="FooterChar"/>
    <w:uiPriority w:val="99"/>
    <w:unhideWhenUsed/>
    <w:rsid w:val="00626E85"/>
    <w:pPr>
      <w:tabs>
        <w:tab w:val="center" w:pos="4680"/>
        <w:tab w:val="right" w:pos="9360"/>
      </w:tabs>
    </w:pPr>
  </w:style>
  <w:style w:type="character" w:customStyle="1" w:styleId="FooterChar">
    <w:name w:val="Footer Char"/>
    <w:basedOn w:val="DefaultParagraphFont"/>
    <w:link w:val="Footer"/>
    <w:uiPriority w:val="99"/>
    <w:rsid w:val="00626E8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ind w:firstLine="980"/>
    </w:pPr>
    <w:rPr>
      <w:rFonts w:ascii="Times New Roman" w:eastAsia="Times New Roman" w:hAnsi="Times New Roman" w:cs="Times New Roman"/>
      <w:sz w:val="22"/>
      <w:szCs w:val="22"/>
    </w:rPr>
  </w:style>
  <w:style w:type="paragraph" w:styleId="BodyText">
    <w:name w:val="Body Text"/>
    <w:basedOn w:val="Normal"/>
    <w:link w:val="BodyTextChar"/>
    <w:qFormat/>
    <w:pPr>
      <w:shd w:val="clear" w:color="auto" w:fill="FFFFFF"/>
      <w:ind w:firstLine="400"/>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626E85"/>
    <w:pPr>
      <w:tabs>
        <w:tab w:val="center" w:pos="4680"/>
        <w:tab w:val="right" w:pos="9360"/>
      </w:tabs>
    </w:pPr>
  </w:style>
  <w:style w:type="character" w:customStyle="1" w:styleId="HeaderChar">
    <w:name w:val="Header Char"/>
    <w:basedOn w:val="DefaultParagraphFont"/>
    <w:link w:val="Header"/>
    <w:uiPriority w:val="99"/>
    <w:rsid w:val="00626E85"/>
    <w:rPr>
      <w:color w:val="000000"/>
    </w:rPr>
  </w:style>
  <w:style w:type="paragraph" w:styleId="Footer">
    <w:name w:val="footer"/>
    <w:basedOn w:val="Normal"/>
    <w:link w:val="FooterChar"/>
    <w:uiPriority w:val="99"/>
    <w:unhideWhenUsed/>
    <w:rsid w:val="00626E85"/>
    <w:pPr>
      <w:tabs>
        <w:tab w:val="center" w:pos="4680"/>
        <w:tab w:val="right" w:pos="9360"/>
      </w:tabs>
    </w:pPr>
  </w:style>
  <w:style w:type="character" w:customStyle="1" w:styleId="FooterChar">
    <w:name w:val="Footer Char"/>
    <w:basedOn w:val="DefaultParagraphFont"/>
    <w:link w:val="Footer"/>
    <w:uiPriority w:val="99"/>
    <w:rsid w:val="00626E8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2022-07-28T02:47:00Z</cp:lastPrinted>
  <dcterms:created xsi:type="dcterms:W3CDTF">2022-07-28T02:50:00Z</dcterms:created>
  <dcterms:modified xsi:type="dcterms:W3CDTF">2022-07-28T02:50:00Z</dcterms:modified>
</cp:coreProperties>
</file>